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41FD" w14:textId="77777777" w:rsidR="008B216F" w:rsidRPr="001E373E" w:rsidRDefault="008B216F" w:rsidP="008B216F">
      <w:pPr>
        <w:spacing w:after="0" w:line="240" w:lineRule="auto"/>
        <w:jc w:val="center"/>
        <w:rPr>
          <w:rFonts w:ascii="Verdana" w:eastAsia="Calibri" w:hAnsi="Verdana" w:cs="Tahoma"/>
          <w:b/>
          <w:bCs/>
          <w:color w:val="000000"/>
          <w:sz w:val="18"/>
          <w:szCs w:val="18"/>
          <w:lang w:val="sr-Latn-R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8B216F" w:rsidRPr="00810183" w14:paraId="11B9E27A" w14:textId="77777777" w:rsidTr="00FD7968">
        <w:trPr>
          <w:tblCellSpacing w:w="0" w:type="dxa"/>
        </w:trPr>
        <w:tc>
          <w:tcPr>
            <w:tcW w:w="1800" w:type="dxa"/>
            <w:hideMark/>
          </w:tcPr>
          <w:p w14:paraId="10BBF4D5" w14:textId="77777777" w:rsidR="008B216F" w:rsidRDefault="008B216F" w:rsidP="00FD796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B2E14">
              <w:rPr>
                <w:rFonts w:ascii="Verdana" w:hAnsi="Verdana"/>
              </w:rPr>
              <w:object w:dxaOrig="3301" w:dyaOrig="4579" w14:anchorId="6811DF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8.5pt" o:ole="">
                  <v:imagedata r:id="rId5" o:title=""/>
                </v:shape>
                <o:OLEObject Type="Embed" ProgID="CorelDRAW.Graphic.10" ShapeID="_x0000_i1025" DrawAspect="Content" ObjectID="_1809433056" r:id="rId6"/>
              </w:object>
            </w:r>
          </w:p>
        </w:tc>
        <w:tc>
          <w:tcPr>
            <w:tcW w:w="0" w:type="auto"/>
            <w:hideMark/>
          </w:tcPr>
          <w:p w14:paraId="6F700ADC" w14:textId="02B0A977" w:rsidR="008B216F" w:rsidRDefault="008B216F" w:rsidP="00FD7968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b/>
                <w:bCs/>
                <w:color w:val="000000"/>
              </w:rPr>
              <w:t>KOŠARKAŠKI SAVEZ BEOGRADA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Sazonova 83, 11000 Beograd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: +381 11 3400802</w:t>
            </w:r>
            <w:r>
              <w:rPr>
                <w:rFonts w:ascii="Verdana" w:hAnsi="Verdana"/>
                <w:color w:val="FFFFFF"/>
                <w:sz w:val="18"/>
                <w:szCs w:val="18"/>
              </w:rPr>
              <w:t>--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fax: +381 11 3400804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home: http://www.ksb.rs</w:t>
            </w:r>
            <w:r>
              <w:rPr>
                <w:rFonts w:ascii="Verdana" w:hAnsi="Verdana"/>
                <w:color w:val="FFFFFF"/>
                <w:sz w:val="18"/>
                <w:szCs w:val="18"/>
              </w:rPr>
              <w:t>--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="00FD3442" w:rsidRPr="005D7935">
                <w:rPr>
                  <w:rStyle w:val="Hyperlink"/>
                  <w:rFonts w:ascii="Verdana" w:hAnsi="Verdana"/>
                  <w:sz w:val="18"/>
                  <w:szCs w:val="18"/>
                </w:rPr>
                <w:t>kancelarija@ksb.org.rs</w:t>
              </w:r>
            </w:hyperlink>
          </w:p>
          <w:p w14:paraId="2D02E3F7" w14:textId="77777777" w:rsidR="00FD3442" w:rsidRDefault="00FD3442" w:rsidP="00FD7968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AC59B6" w14:textId="6D01AC80" w:rsidR="00FD3442" w:rsidRDefault="00FD3442" w:rsidP="00FD7968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 xml:space="preserve">BILTEN 2 </w:t>
            </w:r>
            <w:proofErr w:type="spellStart"/>
            <w:proofErr w:type="gramStart"/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TAKMIČENjA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 xml:space="preserve">  -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 xml:space="preserve"> 3MRL CENTAR</w:t>
            </w:r>
          </w:p>
        </w:tc>
        <w:tc>
          <w:tcPr>
            <w:tcW w:w="927" w:type="dxa"/>
            <w:hideMark/>
          </w:tcPr>
          <w:p w14:paraId="0FFA55CA" w14:textId="46BEAB45" w:rsidR="008B216F" w:rsidRDefault="00F00E89" w:rsidP="00FD796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22</w:t>
            </w:r>
            <w:r w:rsidR="008B216F">
              <w:rPr>
                <w:rFonts w:ascii="Verdana" w:hAnsi="Verdana"/>
                <w:color w:val="000000"/>
                <w:sz w:val="15"/>
                <w:szCs w:val="15"/>
              </w:rPr>
              <w:t>.0</w:t>
            </w:r>
            <w:r w:rsidR="001F0AAD">
              <w:rPr>
                <w:rFonts w:ascii="Verdana" w:hAnsi="Verdana"/>
                <w:color w:val="000000"/>
                <w:sz w:val="15"/>
                <w:szCs w:val="15"/>
              </w:rPr>
              <w:t>5</w:t>
            </w:r>
            <w:r w:rsidR="008B216F">
              <w:rPr>
                <w:rFonts w:ascii="Verdana" w:hAnsi="Verdana"/>
                <w:color w:val="000000"/>
                <w:sz w:val="15"/>
                <w:szCs w:val="15"/>
              </w:rPr>
              <w:t>.202</w:t>
            </w:r>
            <w:r w:rsidR="001F0AAD">
              <w:rPr>
                <w:rFonts w:ascii="Verdana" w:hAnsi="Verdana"/>
                <w:color w:val="000000"/>
                <w:sz w:val="15"/>
                <w:szCs w:val="15"/>
              </w:rPr>
              <w:t>5</w:t>
            </w:r>
            <w:r w:rsidR="008B216F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</w:tc>
      </w:tr>
    </w:tbl>
    <w:p w14:paraId="23322FB9" w14:textId="77777777" w:rsidR="008B216F" w:rsidRDefault="008B216F" w:rsidP="005D5E8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</w:p>
    <w:p w14:paraId="14A01FEE" w14:textId="77777777" w:rsidR="00FD3442" w:rsidRPr="00FD3442" w:rsidRDefault="00FD3442" w:rsidP="00FD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4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SENIORI / 3MRL CENTAR / GRUPA 1</w:t>
      </w:r>
      <w:r w:rsidRPr="00FD3442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D3442" w:rsidRPr="00FD3442" w14:paraId="36004845" w14:textId="77777777" w:rsidTr="00FD344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5B3D1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1.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2025-05-13</w:t>
            </w:r>
          </w:p>
        </w:tc>
      </w:tr>
      <w:tr w:rsidR="00FD3442" w:rsidRPr="00FD3442" w14:paraId="53BC0F9D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E155C2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3D363" w14:textId="71ADD3FD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Eko Sport </w:t>
            </w:r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2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Žarkovo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Pavle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Čepić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/Tara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Žerajić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/Nemanja Ilić V.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1439F" w14:textId="47A4C1FF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82:77</w:t>
            </w:r>
          </w:p>
        </w:tc>
      </w:tr>
      <w:tr w:rsidR="00FD3442" w:rsidRPr="00FD3442" w14:paraId="4149B1AB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FE69B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EA9B8" w14:textId="3CF3D7E2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Ripanj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Beostyle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Aleksa Štrbac/Mateja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Kašiković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/Jovan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1B06A" w14:textId="71F5DDB9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67:84</w:t>
            </w:r>
          </w:p>
        </w:tc>
      </w:tr>
      <w:tr w:rsidR="00FD3442" w:rsidRPr="00FD3442" w14:paraId="780D8D8E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1BAD2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8F1FD" w14:textId="7608716A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Košarkaška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Akademija </w:t>
            </w:r>
            <w:proofErr w:type="spellStart"/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Rebrača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Sava</w:t>
            </w: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Vukan Spasojević/Mila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Pejčinović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C85FBC" w14:textId="65046E4D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87:79</w:t>
            </w:r>
          </w:p>
        </w:tc>
      </w:tr>
    </w:tbl>
    <w:p w14:paraId="3AFC6DC2" w14:textId="77777777" w:rsidR="00FD3442" w:rsidRPr="00FD3442" w:rsidRDefault="00FD3442" w:rsidP="00FD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42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FD3442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FD3442" w:rsidRPr="00FD3442" w14:paraId="30279C67" w14:textId="77777777" w:rsidTr="00FD3442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B77FC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69D1E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Ekipa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665F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Odig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16597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Pob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3394B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9D5E7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FC8E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9F791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B466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Bodovi</w:t>
            </w:r>
            <w:proofErr w:type="spellEnd"/>
          </w:p>
        </w:tc>
      </w:tr>
      <w:tr w:rsidR="00FD3442" w:rsidRPr="00FD3442" w14:paraId="486BF691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7F8DA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2B072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B299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B5F5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64D12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7A705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F51D8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39BF2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2498A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</w:tr>
      <w:tr w:rsidR="00FD3442" w:rsidRPr="00FD3442" w14:paraId="27E43459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F04CB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7E412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Eko Sport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557F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D496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58248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3CEDB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3AB6E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48F2C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580A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FD3442" w:rsidRPr="00FD3442" w14:paraId="0D15E439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8F2FA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E46F2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4A1EE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51681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D340B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27A6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E137C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E6EFC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4ABF7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FD3442" w:rsidRPr="00FD3442" w14:paraId="29E679BA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108BF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9370B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1688E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4D4F8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B0F93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1604F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86B6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C0FF3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CC17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FD3442" w:rsidRPr="00FD3442" w14:paraId="65E3D1D6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88E58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97B2B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Košarkaška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Akademija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Rebrača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6F91C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F94D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EDF7E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0AC5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FFE4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A31D1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62B32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FD3442" w:rsidRPr="00FD3442" w14:paraId="45373F92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5F32E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F0FE4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1722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3F65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F2539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3FAF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E8CFF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3FB3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A338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</w:tr>
    </w:tbl>
    <w:p w14:paraId="738E9E1A" w14:textId="77777777" w:rsidR="00FD3442" w:rsidRPr="00FD3442" w:rsidRDefault="00FD3442" w:rsidP="00FD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D3442" w:rsidRPr="00FD3442" w14:paraId="560FDD48" w14:textId="77777777" w:rsidTr="00FD344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543206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2.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2025-05-17</w:t>
            </w:r>
          </w:p>
        </w:tc>
      </w:tr>
      <w:tr w:rsidR="00FD3442" w:rsidRPr="00FD3442" w14:paraId="1ECB5B0E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8E979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11AA64" w14:textId="0167914C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Eko Sport </w:t>
            </w:r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2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Ripanj</w:t>
            </w: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Aleksa Štrbac/Stefan Stefanović/Mirjana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Vesković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C2733A" w14:textId="13762004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NIJE ZAKAZANO</w:t>
            </w:r>
          </w:p>
        </w:tc>
      </w:tr>
      <w:tr w:rsidR="00FD3442" w:rsidRPr="00FD3442" w14:paraId="44906FCF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0D989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6587A" w14:textId="7D3DB698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Beostyle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Košarkaška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Akademija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Rebrača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Vukašin Tolić/Gašo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Milentijević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/Nemanja Ilić V.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D15F7" w14:textId="7F601D73" w:rsidR="00FD3442" w:rsidRPr="00FD3442" w:rsidRDefault="00E37D2D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ODLOŽENO</w:t>
            </w:r>
          </w:p>
        </w:tc>
      </w:tr>
      <w:tr w:rsidR="00FD3442" w:rsidRPr="00FD3442" w14:paraId="6EB2A633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E322F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783B0C" w14:textId="4392E8F2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Žarkovo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Sava</w:t>
            </w: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Nikola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Ranković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/Matea Pavlović/Nemanja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7E0C82" w14:textId="0D6CE8E1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74:95</w:t>
            </w:r>
          </w:p>
        </w:tc>
      </w:tr>
    </w:tbl>
    <w:p w14:paraId="1C089996" w14:textId="77777777" w:rsidR="00B14815" w:rsidRPr="00B14815" w:rsidRDefault="00FD3442" w:rsidP="00B14815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D3442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FD3442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14815" w:rsidRPr="00B14815" w14:paraId="3295F32E" w14:textId="77777777" w:rsidTr="00B1481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F8C478" w14:textId="77777777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3. </w:t>
            </w:r>
            <w:proofErr w:type="spell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2025-05-24</w:t>
            </w:r>
          </w:p>
        </w:tc>
      </w:tr>
      <w:tr w:rsidR="00B14815" w:rsidRPr="00B14815" w14:paraId="6763CEBA" w14:textId="77777777" w:rsidTr="00B1481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EFF68" w14:textId="77777777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90E81" w14:textId="3E9618AF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Ripanj :</w:t>
            </w:r>
            <w:proofErr w:type="gram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Žarkovo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Stefan Ostojić/Tara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Žerajić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/Jovan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E168C" w14:textId="77777777" w:rsidR="00B14815" w:rsidRPr="00B14815" w:rsidRDefault="00B14815" w:rsidP="00B148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25.05.2025 12:30</w:t>
            </w: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Srednja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škola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(Grocka)</w:t>
            </w:r>
          </w:p>
        </w:tc>
      </w:tr>
      <w:tr w:rsidR="00B14815" w:rsidRPr="00B14815" w14:paraId="4B2CC147" w14:textId="77777777" w:rsidTr="00B1481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E958D" w14:textId="77777777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C3637" w14:textId="1F3DD83A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Košarkaška</w:t>
            </w:r>
            <w:proofErr w:type="spell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Akademija </w:t>
            </w:r>
            <w:proofErr w:type="spellStart"/>
            <w:proofErr w:type="gram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Rebrača</w:t>
            </w:r>
            <w:proofErr w:type="spell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Eko Sport 2</w:t>
            </w: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Marija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Moljević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/Mateja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Kašiković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78965A" w14:textId="77777777" w:rsidR="00B14815" w:rsidRPr="00B14815" w:rsidRDefault="00B14815" w:rsidP="00B148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25.05.2025 10:20</w:t>
            </w: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Hala Star Wellness</w:t>
            </w:r>
          </w:p>
        </w:tc>
      </w:tr>
      <w:tr w:rsidR="00B14815" w:rsidRPr="00B14815" w14:paraId="0F98BBCB" w14:textId="77777777" w:rsidTr="00B1481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FF9EAE" w14:textId="77777777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774389" w14:textId="229CFD11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Sava :</w:t>
            </w:r>
            <w:proofErr w:type="gram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Beostyle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Vukašin Tolić/Andrej Škorić/Nenad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Radosavljević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6E62B" w14:textId="6B83C111" w:rsidR="00B14815" w:rsidRPr="00B14815" w:rsidRDefault="00B14815" w:rsidP="00B148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NIJE ZAKAZANO</w:t>
            </w:r>
          </w:p>
        </w:tc>
      </w:tr>
    </w:tbl>
    <w:p w14:paraId="2296F9DA" w14:textId="716908C0" w:rsidR="00E37D2D" w:rsidRDefault="00FD3442" w:rsidP="00FD344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D3442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p w14:paraId="1DA92B80" w14:textId="77777777" w:rsidR="00E37D2D" w:rsidRDefault="00E37D2D" w:rsidP="00FD344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14:paraId="788A5CC7" w14:textId="77777777" w:rsidR="00E37D2D" w:rsidRDefault="00E37D2D" w:rsidP="00FD344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14:paraId="569EDD99" w14:textId="3D7A6FA3" w:rsidR="00FD3442" w:rsidRPr="00FD3442" w:rsidRDefault="00FD3442" w:rsidP="00FD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4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SENIORI / 3MRL CENTAR / GRUPA 2</w:t>
      </w:r>
      <w:r w:rsidRPr="00FD3442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D3442" w:rsidRPr="00FD3442" w14:paraId="78CC6B66" w14:textId="77777777" w:rsidTr="00FD344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A82627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1.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2025-05-13</w:t>
            </w:r>
          </w:p>
        </w:tc>
      </w:tr>
      <w:tr w:rsidR="00FD3442" w:rsidRPr="00FD3442" w14:paraId="0788ADC0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4121F6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0C896" w14:textId="274DF8EE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Mondo Basket </w:t>
            </w:r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2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Rudar 22</w:t>
            </w: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Veljko Novaković/Mihailo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Trajković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/Vuk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Roganović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DC03C1" w14:textId="4857B3B8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NIJE ZAKAZANO</w:t>
            </w:r>
          </w:p>
        </w:tc>
      </w:tr>
      <w:tr w:rsidR="00FD3442" w:rsidRPr="00FD3442" w14:paraId="00A4DB70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E5FCA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2D9557" w14:textId="75538871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Flash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Koledž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Beograd</w:t>
            </w: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Nikola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Ranković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/Marija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Moljević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/Nenad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Radosavljević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6CC9F" w14:textId="4CD1CA62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42:63</w:t>
            </w:r>
          </w:p>
        </w:tc>
      </w:tr>
      <w:tr w:rsidR="00FD3442" w:rsidRPr="00FD3442" w14:paraId="0F79E189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30BD6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9FAC4" w14:textId="20A649EB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Surčin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Dobanovci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Beko Basketball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Kotež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Vukašin Tolić/Stefan Ostojić/Milan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61756" w14:textId="52A631D0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79:75</w:t>
            </w:r>
          </w:p>
        </w:tc>
      </w:tr>
    </w:tbl>
    <w:p w14:paraId="44C3629C" w14:textId="77777777" w:rsidR="00FD3442" w:rsidRDefault="00FD3442" w:rsidP="00FD3442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</w:p>
    <w:p w14:paraId="30DE6BD3" w14:textId="77777777" w:rsidR="00FD3442" w:rsidRDefault="00FD3442" w:rsidP="00FD3442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</w:p>
    <w:p w14:paraId="51CE0D73" w14:textId="5FDB5A1D" w:rsidR="00FD3442" w:rsidRPr="00FD3442" w:rsidRDefault="00FD3442" w:rsidP="00FD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42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FD3442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FD3442" w:rsidRPr="00FD3442" w14:paraId="2C020E92" w14:textId="77777777" w:rsidTr="00FD3442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6D5F5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B0865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Ekipa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DF638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Odig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B68A2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Pob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9E1BA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54C0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1750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2EC3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C40E3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Bodovi</w:t>
            </w:r>
            <w:proofErr w:type="spellEnd"/>
          </w:p>
        </w:tc>
      </w:tr>
      <w:tr w:rsidR="00FD3442" w:rsidRPr="00FD3442" w14:paraId="0476BF8B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5C32A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D1114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4F88B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FC2E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468D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7BD6E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AE1F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B21EF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1B4EC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</w:tr>
      <w:tr w:rsidR="00FD3442" w:rsidRPr="00FD3442" w14:paraId="48C634D1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EE9FF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3C5D0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Surčin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Dobanovci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87ECC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547D3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1632F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6F3E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7484B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D569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0980F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</w:tr>
      <w:tr w:rsidR="00FD3442" w:rsidRPr="00FD3442" w14:paraId="2831D8AB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506B2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ED386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Koledž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59512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4A1C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EA7F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E2DFB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6D711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57BC5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A112E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</w:tr>
      <w:tr w:rsidR="00FD3442" w:rsidRPr="00FD3442" w14:paraId="5921CFDC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1F27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05B23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50A42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756D2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AB61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9723E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08A18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E7ED5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4692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FD3442" w:rsidRPr="00FD3442" w14:paraId="3DEE8C1F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FFF98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D2770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Beko Basketball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Kotež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EB686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D18EC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1D69F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37725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E70B3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66DF3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4E4E8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FD3442" w:rsidRPr="00FD3442" w14:paraId="27C52BAF" w14:textId="77777777" w:rsidTr="00FD344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25410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F9246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B6491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DE00C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9103D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0D2DF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67F44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D2DC5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19EC7" w14:textId="77777777" w:rsidR="00FD3442" w:rsidRPr="00FD3442" w:rsidRDefault="00FD3442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</w:tbl>
    <w:p w14:paraId="5229A7EC" w14:textId="77777777" w:rsidR="00FD3442" w:rsidRPr="00FD3442" w:rsidRDefault="00FD3442" w:rsidP="00FD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D3442" w:rsidRPr="00FD3442" w14:paraId="01DDFB69" w14:textId="77777777" w:rsidTr="00FD344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BF04A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2.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2025-05-17</w:t>
            </w:r>
          </w:p>
        </w:tc>
      </w:tr>
      <w:tr w:rsidR="00FD3442" w:rsidRPr="00FD3442" w14:paraId="7006F744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2AB49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1D594" w14:textId="1A72A58F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Mondo Basket </w:t>
            </w:r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2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Flash</w:t>
            </w: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Mila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Pejčinović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/Relja Ilić/Dragan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31B793E" w14:textId="26C47E31" w:rsidR="00FD3442" w:rsidRPr="00FD3442" w:rsidRDefault="009B33B5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9B33B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77:52</w:t>
            </w:r>
          </w:p>
        </w:tc>
      </w:tr>
      <w:tr w:rsidR="00FD3442" w:rsidRPr="00FD3442" w14:paraId="29DC0F9F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8F14D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DEBB7" w14:textId="3B461E44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Koledž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Beograd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Surčin</w:t>
            </w:r>
            <w:proofErr w:type="spell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Dobanovci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Stefan Ostojić/Mateja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Hubač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928B606" w14:textId="6A62E1E2" w:rsidR="00FD3442" w:rsidRPr="00FD3442" w:rsidRDefault="009B33B5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9B33B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53:62</w:t>
            </w:r>
          </w:p>
        </w:tc>
      </w:tr>
      <w:tr w:rsidR="00FD3442" w:rsidRPr="00FD3442" w14:paraId="2581D256" w14:textId="77777777" w:rsidTr="00FD344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5021F2" w14:textId="7777777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334349" w14:textId="0C03DCD7" w:rsidR="00FD3442" w:rsidRPr="00FD3442" w:rsidRDefault="00FD3442" w:rsidP="00FD34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Rudar </w:t>
            </w:r>
            <w:proofErr w:type="gram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22 :</w:t>
            </w:r>
            <w:proofErr w:type="gramEnd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Beko Basketball </w:t>
            </w:r>
            <w:proofErr w:type="spellStart"/>
            <w:r w:rsidRPr="00FD344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Kotež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Luka Vasiljević/Gvozden </w:t>
            </w:r>
            <w:proofErr w:type="spellStart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Urošević</w:t>
            </w:r>
            <w:proofErr w:type="spellEnd"/>
            <w:r w:rsidRPr="00FD344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CA949D3" w14:textId="63075C32" w:rsidR="00FD3442" w:rsidRPr="00FD3442" w:rsidRDefault="009B33B5" w:rsidP="00FD34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9B33B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112:106</w:t>
            </w:r>
          </w:p>
        </w:tc>
      </w:tr>
    </w:tbl>
    <w:p w14:paraId="686B3A2E" w14:textId="77777777" w:rsidR="00B14815" w:rsidRDefault="00B14815" w:rsidP="008B216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14815" w:rsidRPr="00B14815" w14:paraId="2CE334E1" w14:textId="77777777" w:rsidTr="00B1481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00F99" w14:textId="77777777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3. </w:t>
            </w:r>
            <w:proofErr w:type="spell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2025-05-24</w:t>
            </w:r>
          </w:p>
        </w:tc>
      </w:tr>
      <w:tr w:rsidR="00B14815" w:rsidRPr="00B14815" w14:paraId="6B5A3390" w14:textId="77777777" w:rsidTr="00B1481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705C7A" w14:textId="77777777" w:rsidR="00B14815" w:rsidRPr="00B14815" w:rsidRDefault="00B14815" w:rsidP="00B148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988BC3" w14:textId="63E90FF5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Flash :</w:t>
            </w:r>
            <w:proofErr w:type="gram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Rudar 22</w:t>
            </w: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Pavle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Čepić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/Gašo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Milentijević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3690B4" w14:textId="77777777" w:rsidR="00B14815" w:rsidRPr="00B14815" w:rsidRDefault="00B14815" w:rsidP="00B148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27.05.2025 20:45</w:t>
            </w: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12.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Gimnazija</w:t>
            </w:r>
            <w:proofErr w:type="spellEnd"/>
          </w:p>
        </w:tc>
      </w:tr>
      <w:tr w:rsidR="00B14815" w:rsidRPr="00B14815" w14:paraId="2C84CF46" w14:textId="77777777" w:rsidTr="00B1481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903FC" w14:textId="77777777" w:rsidR="00B14815" w:rsidRPr="00B14815" w:rsidRDefault="00B14815" w:rsidP="00B148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AD150" w14:textId="7F1619CB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Surčin</w:t>
            </w:r>
            <w:proofErr w:type="spell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Dobanovci</w:t>
            </w:r>
            <w:proofErr w:type="spell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Mondo Basket 2</w:t>
            </w: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Veljko Novaković/Relja Ilić/Vuk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Roganović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C99CA" w14:textId="77777777" w:rsidR="00B14815" w:rsidRPr="00B14815" w:rsidRDefault="00B14815" w:rsidP="00B148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26.05.2025 21:20</w:t>
            </w: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Branko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Radičević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Boljevci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B14815" w:rsidRPr="00B14815" w14:paraId="31A3D42F" w14:textId="77777777" w:rsidTr="00B1481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071B0" w14:textId="77777777" w:rsidR="00B14815" w:rsidRPr="00B14815" w:rsidRDefault="00B14815" w:rsidP="00B148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E67528" w14:textId="0DE88140" w:rsidR="00B14815" w:rsidRPr="00B14815" w:rsidRDefault="00B14815" w:rsidP="00B148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Beko Basketball </w:t>
            </w:r>
            <w:proofErr w:type="spellStart"/>
            <w:proofErr w:type="gram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Kotež</w:t>
            </w:r>
            <w:proofErr w:type="spell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Koledž</w:t>
            </w:r>
            <w:proofErr w:type="spellEnd"/>
            <w:r w:rsidRPr="00B148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Beograd</w:t>
            </w: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Vukan Spasojević/Mihailo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Trajković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296210" w14:textId="77777777" w:rsidR="00B14815" w:rsidRPr="00B14815" w:rsidRDefault="00B14815" w:rsidP="00B148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27.05.2025 18:20</w:t>
            </w:r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Hala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Padinska</w:t>
            </w:r>
            <w:proofErr w:type="spellEnd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14815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Skela</w:t>
            </w:r>
            <w:proofErr w:type="spellEnd"/>
          </w:p>
        </w:tc>
      </w:tr>
    </w:tbl>
    <w:p w14:paraId="40A9E6E7" w14:textId="389287A9" w:rsidR="00FD3442" w:rsidRDefault="00FD3442" w:rsidP="008B216F">
      <w:pPr>
        <w:spacing w:after="0" w:line="240" w:lineRule="auto"/>
        <w:jc w:val="center"/>
        <w:rPr>
          <w:rFonts w:ascii="Verdana" w:eastAsia="Calibri" w:hAnsi="Verdana" w:cs="Tahoma"/>
          <w:b/>
          <w:bCs/>
          <w:color w:val="000000"/>
          <w:sz w:val="18"/>
          <w:szCs w:val="18"/>
        </w:rPr>
      </w:pPr>
      <w:r w:rsidRPr="00FD3442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p w14:paraId="0ACDCF71" w14:textId="645EA775" w:rsidR="009B33B5" w:rsidRDefault="009B33B5" w:rsidP="009B33B5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  <w:t xml:space="preserve">O D L U K E </w:t>
      </w: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:</w:t>
      </w:r>
    </w:p>
    <w:p w14:paraId="149BD5FB" w14:textId="77777777" w:rsidR="009B33B5" w:rsidRPr="00AE6F8F" w:rsidRDefault="009B33B5" w:rsidP="009B33B5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>
        <w:rPr>
          <w:rFonts w:ascii="Tahoma" w:eastAsia="Times New Roman" w:hAnsi="Tahoma" w:cs="Tahoma"/>
          <w:b/>
          <w:sz w:val="18"/>
          <w:szCs w:val="18"/>
          <w:lang w:val="sr-Cyrl-RS"/>
        </w:rPr>
        <w:tab/>
      </w:r>
    </w:p>
    <w:p w14:paraId="396CACF1" w14:textId="6BF5CDA1" w:rsidR="009B33B5" w:rsidRDefault="009B33B5" w:rsidP="009B33B5">
      <w:pPr>
        <w:spacing w:after="0" w:line="240" w:lineRule="auto"/>
        <w:ind w:firstLine="720"/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9B33B5">
        <w:rPr>
          <w:rFonts w:ascii="Tahoma" w:eastAsia="Times New Roman" w:hAnsi="Tahoma" w:cs="Tahoma"/>
          <w:b/>
          <w:sz w:val="18"/>
          <w:szCs w:val="18"/>
          <w:lang w:val="sr-Latn-CS"/>
        </w:rPr>
        <w:t>Na osnovu člana 54 tačka 2 kažnjava se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:</w:t>
      </w:r>
    </w:p>
    <w:p w14:paraId="6218C074" w14:textId="720B66AD" w:rsidR="009B33B5" w:rsidRPr="00EF48EC" w:rsidRDefault="009B33B5" w:rsidP="009B33B5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FLEŠ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Igrač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EF48EC">
        <w:rPr>
          <w:rFonts w:ascii="Tahoma" w:eastAsia="Times New Roman" w:hAnsi="Tahoma" w:cs="Tahoma"/>
          <w:bCs/>
          <w:sz w:val="18"/>
          <w:szCs w:val="18"/>
          <w:lang w:val="sr-Latn-RS"/>
        </w:rPr>
        <w:t>br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14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Kukrik L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 xml:space="preserve">      </w:t>
      </w:r>
      <w:r w:rsidR="000A052E">
        <w:rPr>
          <w:rFonts w:ascii="Tahoma" w:eastAsia="Times New Roman" w:hAnsi="Tahoma" w:cs="Tahoma"/>
          <w:bCs/>
          <w:sz w:val="18"/>
          <w:szCs w:val="18"/>
          <w:lang w:val="sr-Latn-RS"/>
        </w:rPr>
        <w:tab/>
      </w:r>
      <w:r w:rsidR="000A052E">
        <w:rPr>
          <w:rFonts w:ascii="Tahoma" w:eastAsia="Times New Roman" w:hAnsi="Tahoma" w:cs="Tahoma"/>
          <w:bCs/>
          <w:sz w:val="18"/>
          <w:szCs w:val="18"/>
          <w:lang w:val="sr-Latn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00 </w:t>
      </w:r>
      <w:r w:rsidR="00EF48EC">
        <w:rPr>
          <w:rFonts w:ascii="Tahoma" w:eastAsia="Times New Roman" w:hAnsi="Tahoma" w:cs="Tahoma"/>
          <w:bCs/>
          <w:sz w:val="18"/>
          <w:szCs w:val="18"/>
          <w:lang w:val="sr-Latn-RS"/>
        </w:rPr>
        <w:t>dinara</w:t>
      </w:r>
    </w:p>
    <w:p w14:paraId="6A9BFF20" w14:textId="77777777" w:rsidR="009B33B5" w:rsidRPr="00DA4A03" w:rsidRDefault="009B33B5" w:rsidP="009B33B5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7D97586C" w14:textId="50DDDE57" w:rsidR="009B33B5" w:rsidRPr="00F116A4" w:rsidRDefault="000A052E" w:rsidP="009B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sr-Latn-RS"/>
        </w:rPr>
      </w:pPr>
      <w:r w:rsidRPr="00F116A4">
        <w:rPr>
          <w:rFonts w:ascii="Tahoma" w:eastAsia="Times New Roman" w:hAnsi="Tahoma" w:cs="Tahoma"/>
          <w:b/>
          <w:sz w:val="20"/>
          <w:szCs w:val="20"/>
          <w:lang w:val="sr-Latn-RS"/>
        </w:rPr>
        <w:t xml:space="preserve">Kazna se mora uplatiti do 08.11.2024. na žiro račun broj 205-250458-76, a dokaz o uplati pokazati delegatu pre utakmice narednog kola. </w:t>
      </w:r>
      <w:r w:rsidRPr="00F116A4">
        <w:rPr>
          <w:rFonts w:ascii="Tahoma" w:eastAsia="Times New Roman" w:hAnsi="Tahoma" w:cs="Tahoma"/>
          <w:b/>
          <w:color w:val="EE0000"/>
          <w:sz w:val="20"/>
          <w:szCs w:val="20"/>
          <w:lang w:val="sr-Latn-RS"/>
        </w:rPr>
        <w:t>KAZNE SE UPLAĆUJU ISKLjUČIVO SA RAČUNA KLUBA, NE MOŽE SE UPLATITI SA PRIVATNOG RAČUNA TRENERA, IGRAČA, RODITELjA...!!!</w:t>
      </w:r>
    </w:p>
    <w:p w14:paraId="3228135B" w14:textId="77777777" w:rsidR="009B33B5" w:rsidRDefault="009B33B5" w:rsidP="009B33B5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4A005BC7" w14:textId="77777777" w:rsidR="009B33B5" w:rsidRDefault="009B33B5" w:rsidP="000A052E">
      <w:pPr>
        <w:spacing w:after="0" w:line="240" w:lineRule="auto"/>
        <w:rPr>
          <w:rFonts w:ascii="Verdana" w:eastAsia="Calibri" w:hAnsi="Verdana" w:cs="Tahoma"/>
          <w:b/>
          <w:bCs/>
          <w:color w:val="000000"/>
          <w:sz w:val="18"/>
          <w:szCs w:val="18"/>
        </w:rPr>
      </w:pPr>
    </w:p>
    <w:p w14:paraId="15C2640A" w14:textId="252612BF" w:rsidR="008B216F" w:rsidRDefault="008B216F" w:rsidP="008B216F">
      <w:pPr>
        <w:spacing w:after="0" w:line="240" w:lineRule="auto"/>
        <w:jc w:val="center"/>
        <w:rPr>
          <w:rFonts w:ascii="Verdana" w:eastAsia="Calibri" w:hAnsi="Verdana" w:cs="Tahoma"/>
          <w:bCs/>
          <w:color w:val="000000"/>
          <w:sz w:val="18"/>
          <w:szCs w:val="18"/>
        </w:rPr>
      </w:pPr>
      <w:proofErr w:type="gramStart"/>
      <w:r>
        <w:rPr>
          <w:rFonts w:ascii="Verdana" w:eastAsia="Calibri" w:hAnsi="Verdana" w:cs="Tahoma"/>
          <w:b/>
          <w:bCs/>
          <w:color w:val="000000"/>
          <w:sz w:val="18"/>
          <w:szCs w:val="18"/>
        </w:rPr>
        <w:t xml:space="preserve">DELEGATI </w:t>
      </w:r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su</w:t>
      </w:r>
      <w:proofErr w:type="spellEnd"/>
      <w:proofErr w:type="gram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obavezni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da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odmah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po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završetku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utakmice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jave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rezultat</w:t>
      </w:r>
      <w:proofErr w:type="spellEnd"/>
    </w:p>
    <w:p w14:paraId="5D84823D" w14:textId="77777777" w:rsidR="008B216F" w:rsidRDefault="008B216F" w:rsidP="008B216F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</w:pP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SMS porukom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na broj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6236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(SA SVIH MREŽA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sr-Latn-CS"/>
        </w:rPr>
        <w:t xml:space="preserve">) 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>u sledećoj formi:</w:t>
      </w:r>
    </w:p>
    <w:p w14:paraId="3F853740" w14:textId="77777777" w:rsidR="008B216F" w:rsidRDefault="008B216F" w:rsidP="008B216F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</w:pP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KSB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razmak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ŠIFRA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razmak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R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razmak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KRAJNjI REZULTAT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- (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KSB 21662 R 87:81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>)</w:t>
      </w:r>
    </w:p>
    <w:p w14:paraId="47455380" w14:textId="77777777" w:rsidR="00B14815" w:rsidRDefault="008B216F" w:rsidP="00B14815">
      <w:pPr>
        <w:jc w:val="center"/>
        <w:rPr>
          <w:rFonts w:ascii="Verdana" w:hAnsi="Verdana"/>
          <w:sz w:val="18"/>
          <w:szCs w:val="18"/>
          <w:lang w:val="sr-Latn-RS"/>
        </w:rPr>
      </w:pP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Šifre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utakmica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su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objavljene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u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Biltenu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uz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delegiranje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službenih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lica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>!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r-Latn-RS"/>
        </w:rPr>
        <w:br/>
      </w:r>
    </w:p>
    <w:p w14:paraId="6514D983" w14:textId="77777777" w:rsidR="00F116A4" w:rsidRDefault="00F116A4" w:rsidP="00B14815">
      <w:pP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</w:pPr>
    </w:p>
    <w:p w14:paraId="090561F9" w14:textId="51813681" w:rsidR="008B216F" w:rsidRPr="00B14815" w:rsidRDefault="008B216F" w:rsidP="00B14815">
      <w:pPr>
        <w:rPr>
          <w:rFonts w:ascii="Verdana" w:hAnsi="Verdana"/>
          <w:sz w:val="18"/>
          <w:szCs w:val="18"/>
          <w:lang w:val="sr-Latn-RS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lastRenderedPageBreak/>
        <w:t>VAŽNO:</w:t>
      </w:r>
    </w:p>
    <w:p w14:paraId="69D24EE7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Utakmice se igraju kožnom loptom marke ’’Molten’’ veličine 7 u sali, a gumenom ili kožnom loptom marke ’’Molten’’ veličine 7 na otvorenom, koju bira domaćin utakmice.</w:t>
      </w:r>
    </w:p>
    <w:p w14:paraId="4429DB8B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pl-PL"/>
        </w:rPr>
      </w:pPr>
    </w:p>
    <w:p w14:paraId="47E97013" w14:textId="305FAF6B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u w:val="single"/>
          <w:lang w:val="es-ES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u w:val="single"/>
          <w:lang w:val="es-ES"/>
        </w:rPr>
        <w:t>N A P O M E N E:</w:t>
      </w:r>
    </w:p>
    <w:p w14:paraId="617D75B2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4"/>
          <w:szCs w:val="4"/>
          <w:u w:val="single"/>
          <w:lang w:val="es-ES"/>
        </w:rPr>
      </w:pPr>
    </w:p>
    <w:p w14:paraId="251923FA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  <w:lang w:val="pl-PL"/>
        </w:rPr>
        <w:t>a) Obaveze klubova:</w:t>
      </w:r>
    </w:p>
    <w:p w14:paraId="50860064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4"/>
          <w:szCs w:val="4"/>
          <w:lang w:val="pl-PL"/>
        </w:rPr>
      </w:pPr>
    </w:p>
    <w:p w14:paraId="3FC9DC9C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Klubovi su dužni da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termin i mesto odigravanja utakmice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prijave kancelariji KSB i protivniku najkasnije do utorka u 12 časova za utakmice koje se igraju preko nedelje, odnosno do srede u 12 časova za utakmice koje se igraju vikendom.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 xml:space="preserve"> (Član 6 Propozicija)</w:t>
      </w:r>
    </w:p>
    <w:p w14:paraId="3E21362C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1B28063C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Organizator utakmice je dužan da obezbedi sve tehničke i druge neophodne uslove za odigravanje utakmice u skladu sa Propozicijama takmičenja 3.MRL Centar. Delegat utakmice je posebno odgovoran za kontrolu i sprovođenje ovih uslova.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9 Propozicija)</w:t>
      </w:r>
    </w:p>
    <w:p w14:paraId="6983F3E0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62FCE8A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sz w:val="18"/>
          <w:szCs w:val="18"/>
          <w:lang w:val="pl-PL"/>
        </w:rPr>
        <w:t xml:space="preserve">Klubovi su obavezni da obezbede </w:t>
      </w:r>
      <w:r>
        <w:rPr>
          <w:rFonts w:ascii="Verdana" w:eastAsia="Times New Roman" w:hAnsi="Verdana" w:cs="Arial"/>
          <w:b/>
          <w:sz w:val="18"/>
          <w:szCs w:val="18"/>
          <w:lang w:val="pl-PL"/>
        </w:rPr>
        <w:t>pomoćne sudije, ručni semafor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za pokazivanje rezultata, </w:t>
      </w:r>
      <w:r>
        <w:rPr>
          <w:rFonts w:ascii="Verdana" w:eastAsia="Times New Roman" w:hAnsi="Verdana" w:cs="Arial"/>
          <w:b/>
          <w:sz w:val="18"/>
          <w:szCs w:val="18"/>
          <w:lang w:val="pl-PL"/>
        </w:rPr>
        <w:t>pokazivače bonusa, pokazivač naizmeničnog poseda, pokazivače ličnih grešaka,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Arial"/>
          <w:b/>
          <w:sz w:val="18"/>
          <w:szCs w:val="18"/>
          <w:lang w:val="pl-PL"/>
        </w:rPr>
        <w:t>2 štoperice i zvučni signal za 10 sekundi do isteka napada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10, 11  i 12 Propozicija)</w:t>
      </w:r>
    </w:p>
    <w:p w14:paraId="731348C4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5DB6FBA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E5A1B66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Svi igrači moraju imati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it-IT"/>
        </w:rPr>
        <w:t>izvršen lekarski pregled</w:t>
      </w: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, koji ne može biti stariji od 6 meseci na dan utakmice. 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Igrač koji nema lekarski pregled nema pravo nastupa na utakmici.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16 Propozicija)</w:t>
      </w:r>
    </w:p>
    <w:p w14:paraId="31D9CFF4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C0B8A74" w14:textId="4B2D313C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Ekipe moraju imati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it-IT"/>
        </w:rPr>
        <w:t>trenere sa važećom (overenom) licencom</w:t>
      </w: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. 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Pravo nastupa na utakmici za ekipu ima trener i pomoćni trener koji je upisan u licencu ekipe i ima licencu trenera izdatu od UKTS.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17 Propozicija)</w:t>
      </w:r>
    </w:p>
    <w:p w14:paraId="31CB2A35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5A1EF138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i/>
          <w:sz w:val="18"/>
          <w:szCs w:val="18"/>
          <w:u w:val="single"/>
          <w:lang w:val="sr-Latn-CS"/>
        </w:rPr>
        <w:t>Ekipa, igrač, trener, pratilac ekipe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 xml:space="preserve"> koji ne ispunjava uslove, odnosno ne poseduje licence nadležnog organa, nema pravo nastupa na utakmici. Na klupi ekipe </w:t>
      </w:r>
      <w:r>
        <w:rPr>
          <w:rFonts w:ascii="Verdana" w:eastAsia="Times New Roman" w:hAnsi="Verdana" w:cs="Times New Roman"/>
          <w:i/>
          <w:sz w:val="18"/>
          <w:szCs w:val="18"/>
          <w:u w:val="single"/>
          <w:lang w:val="sr-Latn-CS"/>
        </w:rPr>
        <w:t>ne može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 xml:space="preserve"> da sedi neko ko nema licencu. 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18 Propozicija)</w:t>
      </w:r>
    </w:p>
    <w:p w14:paraId="7018D37F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376AD65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sz w:val="18"/>
          <w:szCs w:val="18"/>
          <w:lang w:val="pl-PL"/>
        </w:rPr>
        <w:t>Organizator je dužan da na svakoj utakmici, tokom cele utakmice, organizuje redarsku službu i da održavanje utakmice prijavi organima MUP-a u skladu sa Zakonom o sportu i Zakonom o javnim okupljanjima.</w:t>
      </w:r>
      <w:r>
        <w:rPr>
          <w:rFonts w:ascii="Verdana" w:eastAsia="Times New Roman" w:hAnsi="Verdana" w:cs="Times New Roman"/>
          <w:b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Times New Roman"/>
          <w:i/>
          <w:sz w:val="18"/>
          <w:szCs w:val="18"/>
          <w:lang w:val="pl-PL"/>
        </w:rPr>
        <w:t>(Član 36 Propozicija).</w:t>
      </w:r>
    </w:p>
    <w:p w14:paraId="7AE6B1B6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7F3C91E4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Organizator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utakmice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je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dužan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da </w:t>
      </w:r>
      <w:proofErr w:type="spellStart"/>
      <w:proofErr w:type="gramStart"/>
      <w:r>
        <w:rPr>
          <w:rFonts w:ascii="Verdana" w:eastAsia="Times New Roman" w:hAnsi="Verdana" w:cs="Times New Roman"/>
          <w:sz w:val="18"/>
          <w:szCs w:val="18"/>
          <w:lang w:val="es-ES"/>
        </w:rPr>
        <w:t>obezbedi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>prisustvo</w:t>
      </w:r>
      <w:proofErr w:type="spellEnd"/>
      <w:proofErr w:type="gramEnd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>lekara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>ili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>sanitetskog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 xml:space="preserve"> lica</w:t>
      </w:r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sa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priborom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za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prvu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pomoć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>(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>Član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 xml:space="preserve"> 37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>Propozicija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>).</w:t>
      </w:r>
    </w:p>
    <w:p w14:paraId="51B5E4EB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A1BE669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Domaća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ekipa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igra u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svetlim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, a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gostujuća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tamnim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dresovima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r>
        <w:rPr>
          <w:rFonts w:ascii="Verdana" w:eastAsia="Times New Roman" w:hAnsi="Verdana" w:cs="Times New Roman"/>
          <w:i/>
          <w:sz w:val="18"/>
          <w:szCs w:val="18"/>
          <w:lang w:val="pl-PL"/>
        </w:rPr>
        <w:t>(Član 14 Propozicija)</w:t>
      </w:r>
      <w:r>
        <w:rPr>
          <w:rFonts w:ascii="Verdana" w:eastAsia="Times New Roman" w:hAnsi="Verdana" w:cs="Times New Roman"/>
          <w:sz w:val="18"/>
          <w:szCs w:val="18"/>
          <w:lang w:val="es-ES"/>
        </w:rPr>
        <w:t>.</w:t>
      </w:r>
    </w:p>
    <w:p w14:paraId="2B631839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13A50087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sz w:val="18"/>
          <w:szCs w:val="18"/>
          <w:lang w:val="pl-PL"/>
        </w:rPr>
        <w:t>U slučaju da klubovi nemaju pomoćne sudije, kontakt lice za delegiranje pomoćnih sudija KSB je Srđan Stojanović (065/2555-554)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>.</w:t>
      </w:r>
    </w:p>
    <w:p w14:paraId="3C11E8E6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</w:pPr>
    </w:p>
    <w:p w14:paraId="16209FB1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  <w:t>b) Obaveze delegata i sudija:</w:t>
      </w:r>
    </w:p>
    <w:p w14:paraId="7C9AFE7F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Delegati su obavezni da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izveštaje sa utakmica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dostave u kancelariju KSB najkasnije do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10 časova ponedeljkom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, za utakmice koje se igraju vikendom, odnosno sutradan po završenoj utakmici, za utakmice koje se igraju radnim danom. Izveštaj delegata mora biti potpun i otkucan kompjuterom, pisaćom mašinom, ili napisan  štampanim slovima. </w:t>
      </w:r>
    </w:p>
    <w:p w14:paraId="61224CFD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7BF073AD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slučaju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da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utakmici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nije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prisutan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delegat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prvi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sudija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preuzima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sebe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sve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obaveze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delegata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kao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i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obavezu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slanja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SMS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poruke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. </w:t>
      </w:r>
    </w:p>
    <w:p w14:paraId="5292B805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61AA818A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Sva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službena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lica su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obavezna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da se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pridržavaju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kodeksa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ponašanja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i da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utakmicu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dođu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najkasnije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60 minuta pre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početka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.</w:t>
      </w:r>
    </w:p>
    <w:p w14:paraId="65387049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138829A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es-ES"/>
        </w:rPr>
      </w:pP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Podsećamo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službena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lica da su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dužna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da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vode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računa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o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svom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odevanju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te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napominjemo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da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kratke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pantalone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majice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bez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rukava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papuče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i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sl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. –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spadaju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prikladno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odevanje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. </w:t>
      </w:r>
    </w:p>
    <w:p w14:paraId="2FF71EDF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es-ES"/>
        </w:rPr>
      </w:pPr>
    </w:p>
    <w:p w14:paraId="36680B15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es-ES"/>
        </w:rPr>
      </w:pP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Službena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lica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koja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ne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budu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poštovala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kodeks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ponašanja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koji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je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precizirano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određen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Propozicijama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takmičenja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3MRL,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biće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brisani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sa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liste</w:t>
      </w: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za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ovu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sezonu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(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Član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r>
        <w:rPr>
          <w:rFonts w:ascii="Verdana" w:eastAsia="Times New Roman" w:hAnsi="Verdana" w:cs="Arial"/>
          <w:i/>
          <w:color w:val="000000"/>
          <w:sz w:val="18"/>
          <w:szCs w:val="18"/>
          <w:lang w:val="es-ES"/>
        </w:rPr>
        <w:t xml:space="preserve">53 f </w:t>
      </w:r>
      <w:proofErr w:type="spellStart"/>
      <w:r>
        <w:rPr>
          <w:rFonts w:ascii="Verdana" w:eastAsia="Times New Roman" w:hAnsi="Verdana" w:cs="Arial"/>
          <w:i/>
          <w:color w:val="000000"/>
          <w:sz w:val="18"/>
          <w:szCs w:val="18"/>
          <w:lang w:val="es-ES"/>
        </w:rPr>
        <w:t>Propozicija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).</w:t>
      </w:r>
    </w:p>
    <w:p w14:paraId="507DF5B3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color w:val="FF0000"/>
          <w:sz w:val="18"/>
          <w:szCs w:val="18"/>
          <w:lang w:val="sr-Latn-CS"/>
        </w:rPr>
        <w:t>Sudije su obavezne da na utakmicama koje sude budu jednobrazno obučene.</w:t>
      </w:r>
    </w:p>
    <w:p w14:paraId="0B47C266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</w:p>
    <w:p w14:paraId="5AF98BE2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  <w:t>c) Ostale informacije:</w:t>
      </w:r>
    </w:p>
    <w:p w14:paraId="32784C39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C10E87E" w14:textId="77777777" w:rsidR="008B216F" w:rsidRDefault="008B216F" w:rsidP="008B216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FF0000"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sz w:val="18"/>
          <w:szCs w:val="18"/>
          <w:lang w:val="pl-PL"/>
        </w:rPr>
        <w:t>Takse službenih lica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: </w:t>
      </w:r>
      <w:r>
        <w:rPr>
          <w:rFonts w:ascii="Verdana" w:eastAsia="Times New Roman" w:hAnsi="Verdana" w:cs="Arial"/>
          <w:b/>
          <w:i/>
          <w:sz w:val="18"/>
          <w:szCs w:val="18"/>
          <w:lang w:val="pl-PL"/>
        </w:rPr>
        <w:t>Sudije – 3.000 dinara;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Arial"/>
          <w:b/>
          <w:i/>
          <w:sz w:val="18"/>
          <w:szCs w:val="18"/>
          <w:lang w:val="pl-PL"/>
        </w:rPr>
        <w:t>Delegat – 2.000 dinara;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Arial"/>
          <w:b/>
          <w:i/>
          <w:sz w:val="18"/>
          <w:szCs w:val="18"/>
          <w:lang w:val="pl-PL"/>
        </w:rPr>
        <w:t>Pomoćne sudije – 1.500 dinara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>.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Takse se isplaćuju pre početka utakmice. </w:t>
      </w:r>
      <w:r>
        <w:rPr>
          <w:rFonts w:ascii="Verdana" w:eastAsia="Times New Roman" w:hAnsi="Verdana" w:cs="Arial"/>
          <w:sz w:val="18"/>
          <w:szCs w:val="18"/>
          <w:lang w:val="pl-PL"/>
        </w:rPr>
        <w:t>Službena lica imaju pravo na putne troškove prema odredbama u Propozicijama takmičenja nadležne lige, bez dnevnice.</w:t>
      </w:r>
      <w:r>
        <w:rPr>
          <w:rFonts w:ascii="Verdana" w:eastAsia="Times New Roman" w:hAnsi="Verdana" w:cs="Arial"/>
          <w:b/>
          <w:color w:val="FF0000"/>
          <w:sz w:val="18"/>
          <w:szCs w:val="18"/>
          <w:lang w:val="pl-PL"/>
        </w:rPr>
        <w:t xml:space="preserve"> </w:t>
      </w:r>
    </w:p>
    <w:p w14:paraId="3FB4160C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116DA154" w14:textId="54CE09A4" w:rsidR="001724A4" w:rsidRPr="001724A4" w:rsidRDefault="008B216F" w:rsidP="001724A4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Latn-CS"/>
        </w:rPr>
      </w:pPr>
      <w:r>
        <w:rPr>
          <w:rFonts w:ascii="Verdana" w:eastAsia="Times New Roman" w:hAnsi="Verdana" w:cs="Times New Roman"/>
          <w:sz w:val="18"/>
          <w:szCs w:val="18"/>
          <w:lang w:val="sr-Latn-CS"/>
        </w:rPr>
        <w:t>Dostavljanje Biltena, raznih obaveštenja i ostalog materijala vrši se isključivo putem elektronske pošte.</w:t>
      </w:r>
    </w:p>
    <w:p w14:paraId="3F4F3EF1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4"/>
          <w:szCs w:val="4"/>
          <w:lang w:val="sr-Latn-CS"/>
        </w:rPr>
      </w:pPr>
    </w:p>
    <w:p w14:paraId="5E2E6EB4" w14:textId="77777777" w:rsidR="008B216F" w:rsidRDefault="008B216F" w:rsidP="008B216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Latn-CS"/>
        </w:rPr>
      </w:pPr>
      <w:r>
        <w:rPr>
          <w:rFonts w:ascii="Verdana" w:eastAsia="Times New Roman" w:hAnsi="Verdana" w:cs="Arial"/>
          <w:bCs/>
          <w:sz w:val="18"/>
          <w:szCs w:val="18"/>
          <w:lang w:val="pl-PL"/>
        </w:rPr>
        <w:lastRenderedPageBreak/>
        <w:t xml:space="preserve">Obaveštenja i informacije o takmičenju 3.MRL Centar: Propozicije takmičenja, 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 xml:space="preserve">Pravilnik o takmičenju, Raspored takmičenja, Rezultati utakmica, Tabele po grupama, </w:t>
      </w:r>
      <w:r>
        <w:rPr>
          <w:rFonts w:ascii="Verdana" w:eastAsia="Times New Roman" w:hAnsi="Verdana" w:cs="Arial"/>
          <w:bCs/>
          <w:sz w:val="18"/>
          <w:szCs w:val="18"/>
          <w:lang w:val="pl-PL"/>
        </w:rPr>
        <w:t xml:space="preserve">Bilteni, 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>A</w:t>
      </w:r>
      <w:r>
        <w:rPr>
          <w:rFonts w:ascii="Verdana" w:eastAsia="Times New Roman" w:hAnsi="Verdana" w:cs="Arial"/>
          <w:bCs/>
          <w:sz w:val="18"/>
          <w:szCs w:val="18"/>
          <w:lang w:val="pl-PL"/>
        </w:rPr>
        <w:t xml:space="preserve">dresari i druge informacije nalaze se na zvaničnom Web sajtu Košarkaškog saveza Beograda - </w:t>
      </w:r>
      <w:r>
        <w:fldChar w:fldCharType="begin"/>
      </w:r>
      <w:r>
        <w:instrText>HYPERLINK "http://www.kss.rs"</w:instrText>
      </w:r>
      <w:r>
        <w:fldChar w:fldCharType="separate"/>
      </w:r>
      <w:r>
        <w:rPr>
          <w:rStyle w:val="Hyperlink"/>
          <w:rFonts w:ascii="Verdana" w:eastAsia="Times New Roman" w:hAnsi="Verdana" w:cs="Arial"/>
          <w:b/>
          <w:bCs/>
          <w:color w:val="FF0000"/>
          <w:sz w:val="18"/>
          <w:szCs w:val="18"/>
          <w:lang w:val="pl-PL"/>
        </w:rPr>
        <w:t>www.ksb.rs</w:t>
      </w:r>
      <w:r>
        <w:fldChar w:fldCharType="end"/>
      </w:r>
    </w:p>
    <w:p w14:paraId="3659D059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4"/>
          <w:szCs w:val="4"/>
          <w:lang w:val="sr-Latn-CS"/>
        </w:rPr>
      </w:pPr>
    </w:p>
    <w:p w14:paraId="2E9AC1D2" w14:textId="77777777" w:rsidR="008B216F" w:rsidRDefault="008B216F" w:rsidP="008B216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Sve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druge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potrebne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informacije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vezi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takmičenja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mogu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se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dobiti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Kancelariji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KSB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tel. 011/3400-801, 011/3400-802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ili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kod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Komesara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lige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val="de-DE"/>
        </w:rPr>
        <w:t>tel. 064/2251-115.</w:t>
      </w:r>
    </w:p>
    <w:p w14:paraId="020A66D1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</w:p>
    <w:p w14:paraId="64170503" w14:textId="77777777" w:rsidR="008B216F" w:rsidRDefault="008B216F" w:rsidP="008B216F">
      <w:pPr>
        <w:spacing w:after="0" w:line="240" w:lineRule="auto"/>
        <w:ind w:left="5041"/>
        <w:jc w:val="both"/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    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ab/>
        <w:t xml:space="preserve"> 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>Komesar  3MRL Centar</w:t>
      </w:r>
    </w:p>
    <w:p w14:paraId="622840EC" w14:textId="77777777" w:rsidR="008B216F" w:rsidRDefault="008B216F" w:rsidP="008B216F">
      <w:pPr>
        <w:spacing w:after="0" w:line="240" w:lineRule="auto"/>
      </w:pP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 xml:space="preserve">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  <w:t xml:space="preserve">      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  <w:t xml:space="preserve">          Darko Dimitrijević</w:t>
      </w:r>
      <w:r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p w14:paraId="3D4F7FBE" w14:textId="77777777" w:rsidR="008B216F" w:rsidRDefault="008B216F" w:rsidP="008B216F"/>
    <w:p w14:paraId="75ADB9C1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500"/>
    <w:multiLevelType w:val="hybridMultilevel"/>
    <w:tmpl w:val="44DE8A2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894533"/>
    <w:multiLevelType w:val="hybridMultilevel"/>
    <w:tmpl w:val="B23E73EC"/>
    <w:lvl w:ilvl="0" w:tplc="B6A20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9546AA"/>
    <w:multiLevelType w:val="hybridMultilevel"/>
    <w:tmpl w:val="3CF0350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06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10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752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C3"/>
    <w:rsid w:val="00030CED"/>
    <w:rsid w:val="0004425D"/>
    <w:rsid w:val="0009402E"/>
    <w:rsid w:val="000A052E"/>
    <w:rsid w:val="000C692C"/>
    <w:rsid w:val="001724A4"/>
    <w:rsid w:val="001A1F8F"/>
    <w:rsid w:val="001E373E"/>
    <w:rsid w:val="001F0AAD"/>
    <w:rsid w:val="001F228D"/>
    <w:rsid w:val="002773C9"/>
    <w:rsid w:val="003A5B8F"/>
    <w:rsid w:val="003F14A0"/>
    <w:rsid w:val="004109C0"/>
    <w:rsid w:val="00442B28"/>
    <w:rsid w:val="00501D58"/>
    <w:rsid w:val="005A762C"/>
    <w:rsid w:val="005B2158"/>
    <w:rsid w:val="005D5E86"/>
    <w:rsid w:val="00694952"/>
    <w:rsid w:val="006C785C"/>
    <w:rsid w:val="0072163D"/>
    <w:rsid w:val="00801C0B"/>
    <w:rsid w:val="00807F04"/>
    <w:rsid w:val="008B216F"/>
    <w:rsid w:val="008C5076"/>
    <w:rsid w:val="009150AC"/>
    <w:rsid w:val="0097476A"/>
    <w:rsid w:val="00986562"/>
    <w:rsid w:val="009911C2"/>
    <w:rsid w:val="009919DA"/>
    <w:rsid w:val="009B33B5"/>
    <w:rsid w:val="00A2578A"/>
    <w:rsid w:val="00A74B3B"/>
    <w:rsid w:val="00A74E8C"/>
    <w:rsid w:val="00AB70D7"/>
    <w:rsid w:val="00B14815"/>
    <w:rsid w:val="00B665A0"/>
    <w:rsid w:val="00BA3F1F"/>
    <w:rsid w:val="00BB5FC3"/>
    <w:rsid w:val="00C34B1E"/>
    <w:rsid w:val="00C47248"/>
    <w:rsid w:val="00C5449D"/>
    <w:rsid w:val="00D03F2C"/>
    <w:rsid w:val="00DC308C"/>
    <w:rsid w:val="00E354CF"/>
    <w:rsid w:val="00E37D2D"/>
    <w:rsid w:val="00EF48EC"/>
    <w:rsid w:val="00F00E89"/>
    <w:rsid w:val="00F116A4"/>
    <w:rsid w:val="00F516E1"/>
    <w:rsid w:val="00F9233B"/>
    <w:rsid w:val="00FB05EA"/>
    <w:rsid w:val="00FC23E1"/>
    <w:rsid w:val="00F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4D2B"/>
  <w15:chartTrackingRefBased/>
  <w15:docId w15:val="{F309ED8F-8ABF-4376-AF17-7A232F5B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6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F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F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F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F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FC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FC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FC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F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FC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FC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1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B21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D3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30</cp:revision>
  <dcterms:created xsi:type="dcterms:W3CDTF">2024-05-15T08:00:00Z</dcterms:created>
  <dcterms:modified xsi:type="dcterms:W3CDTF">2025-05-22T13:31:00Z</dcterms:modified>
</cp:coreProperties>
</file>